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EEC" w:rsidRDefault="0040116E" w:rsidP="00AE4EEC">
      <w:pPr>
        <w:jc w:val="center"/>
        <w:rPr>
          <w:rFonts w:ascii="Arial Black" w:hAnsi="Arial Black"/>
          <w:b/>
          <w:sz w:val="32"/>
          <w:szCs w:val="32"/>
        </w:rPr>
      </w:pPr>
      <w:r w:rsidRPr="0040116E">
        <w:rPr>
          <w:rFonts w:ascii="Arial Black" w:hAnsi="Arial Black"/>
          <w:b/>
          <w:sz w:val="32"/>
          <w:szCs w:val="32"/>
        </w:rPr>
        <w:drawing>
          <wp:inline distT="0" distB="0" distL="0" distR="0">
            <wp:extent cx="2616276" cy="1371600"/>
            <wp:effectExtent l="19050" t="0" r="0" b="0"/>
            <wp:docPr id="6" name="Picture 1" descr="Sm Top Flavor 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 Top Flavor rg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76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ECE" w:rsidRPr="00165996" w:rsidRDefault="009B4ECE" w:rsidP="009B4ECE">
      <w:pPr>
        <w:jc w:val="center"/>
        <w:rPr>
          <w:sz w:val="22"/>
          <w:szCs w:val="22"/>
        </w:rPr>
      </w:pPr>
    </w:p>
    <w:p w:rsidR="009B4ECE" w:rsidRPr="00AE4EEC" w:rsidRDefault="009B4ECE" w:rsidP="009B4ECE">
      <w:pPr>
        <w:jc w:val="center"/>
        <w:rPr>
          <w:rFonts w:ascii="Arial" w:hAnsi="Arial" w:cs="Arial"/>
          <w:b/>
          <w:sz w:val="28"/>
          <w:szCs w:val="28"/>
        </w:rPr>
      </w:pPr>
      <w:r w:rsidRPr="00AE4EEC">
        <w:rPr>
          <w:rFonts w:ascii="Arial" w:hAnsi="Arial" w:cs="Arial"/>
          <w:b/>
          <w:sz w:val="28"/>
          <w:szCs w:val="28"/>
        </w:rPr>
        <w:t>SOP #05-1</w:t>
      </w:r>
      <w:r w:rsidR="00996B9E">
        <w:rPr>
          <w:rFonts w:ascii="Arial" w:hAnsi="Arial" w:cs="Arial"/>
          <w:b/>
          <w:sz w:val="28"/>
          <w:szCs w:val="28"/>
        </w:rPr>
        <w:t>0</w:t>
      </w:r>
    </w:p>
    <w:p w:rsidR="009B4ECE" w:rsidRPr="00AE4EEC" w:rsidRDefault="009B4ECE" w:rsidP="009B4ECE">
      <w:pPr>
        <w:jc w:val="center"/>
        <w:rPr>
          <w:rFonts w:ascii="Arial" w:hAnsi="Arial" w:cs="Arial"/>
          <w:b/>
          <w:sz w:val="28"/>
          <w:szCs w:val="28"/>
        </w:rPr>
      </w:pPr>
      <w:r w:rsidRPr="00AE4EEC">
        <w:rPr>
          <w:rFonts w:ascii="Arial" w:hAnsi="Arial" w:cs="Arial"/>
          <w:b/>
          <w:sz w:val="28"/>
          <w:szCs w:val="28"/>
        </w:rPr>
        <w:t>Field Sanitation</w:t>
      </w:r>
      <w:r w:rsidR="00AE4EEC" w:rsidRPr="00AE4EEC">
        <w:rPr>
          <w:rFonts w:ascii="Arial" w:hAnsi="Arial" w:cs="Arial"/>
          <w:b/>
          <w:sz w:val="28"/>
          <w:szCs w:val="28"/>
        </w:rPr>
        <w:t xml:space="preserve"> - Canal Water-</w:t>
      </w:r>
      <w:r w:rsidRPr="00AE4EEC">
        <w:rPr>
          <w:rFonts w:ascii="Arial" w:hAnsi="Arial" w:cs="Arial"/>
          <w:b/>
          <w:sz w:val="28"/>
          <w:szCs w:val="28"/>
        </w:rPr>
        <w:t xml:space="preserve">Sampling Procedure </w:t>
      </w:r>
    </w:p>
    <w:p w:rsidR="009B4ECE" w:rsidRPr="00AE4EEC" w:rsidRDefault="009B4ECE" w:rsidP="009B4ECE">
      <w:pPr>
        <w:jc w:val="center"/>
        <w:rPr>
          <w:rFonts w:ascii="Arial" w:hAnsi="Arial" w:cs="Arial"/>
          <w:sz w:val="24"/>
          <w:szCs w:val="24"/>
        </w:rPr>
      </w:pPr>
    </w:p>
    <w:p w:rsidR="009B4ECE" w:rsidRPr="00AE4EEC" w:rsidRDefault="009B4ECE" w:rsidP="009B4ECE">
      <w:pPr>
        <w:jc w:val="center"/>
        <w:rPr>
          <w:rFonts w:ascii="Arial" w:hAnsi="Arial" w:cs="Arial"/>
          <w:sz w:val="24"/>
          <w:szCs w:val="24"/>
        </w:rPr>
      </w:pPr>
      <w:r w:rsidRPr="00AE4EEC">
        <w:rPr>
          <w:rFonts w:ascii="Arial" w:hAnsi="Arial" w:cs="Arial"/>
          <w:sz w:val="24"/>
          <w:szCs w:val="24"/>
        </w:rPr>
        <w:t>Created: 4/21/08</w:t>
      </w:r>
    </w:p>
    <w:p w:rsidR="009B4ECE" w:rsidRPr="00AE4EEC" w:rsidRDefault="00AE4EEC" w:rsidP="009B4ECE">
      <w:pPr>
        <w:jc w:val="center"/>
        <w:rPr>
          <w:rFonts w:ascii="Arial" w:hAnsi="Arial" w:cs="Arial"/>
          <w:sz w:val="24"/>
          <w:szCs w:val="24"/>
        </w:rPr>
      </w:pPr>
      <w:r w:rsidRPr="00AE4EEC">
        <w:rPr>
          <w:rFonts w:ascii="Arial" w:hAnsi="Arial" w:cs="Arial"/>
          <w:sz w:val="24"/>
          <w:szCs w:val="24"/>
        </w:rPr>
        <w:t>Updated b</w:t>
      </w:r>
      <w:r w:rsidR="009B4ECE" w:rsidRPr="00AE4EEC">
        <w:rPr>
          <w:rFonts w:ascii="Arial" w:hAnsi="Arial" w:cs="Arial"/>
          <w:sz w:val="24"/>
          <w:szCs w:val="24"/>
        </w:rPr>
        <w:t>y: Jonathan Dinsmore</w:t>
      </w:r>
    </w:p>
    <w:p w:rsidR="009B4ECE" w:rsidRPr="00AE4EEC" w:rsidRDefault="009B4ECE" w:rsidP="009B4ECE">
      <w:pPr>
        <w:rPr>
          <w:rFonts w:ascii="Arial" w:hAnsi="Arial" w:cs="Arial"/>
          <w:sz w:val="24"/>
          <w:szCs w:val="24"/>
        </w:rPr>
      </w:pPr>
    </w:p>
    <w:p w:rsidR="009B4ECE" w:rsidRPr="00AE4EEC" w:rsidRDefault="009B4ECE" w:rsidP="009B4ECE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  <w:r w:rsidRPr="00AE4EEC">
        <w:rPr>
          <w:rFonts w:ascii="Arial" w:hAnsi="Arial" w:cs="Arial"/>
          <w:b/>
          <w:bCs/>
          <w:sz w:val="24"/>
          <w:szCs w:val="24"/>
        </w:rPr>
        <w:t xml:space="preserve">Purpose: </w:t>
      </w:r>
    </w:p>
    <w:p w:rsidR="009B4ECE" w:rsidRPr="00AE4EEC" w:rsidRDefault="00AE4EEC" w:rsidP="009B4ECE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T</w:t>
      </w:r>
      <w:r w:rsidR="009B4ECE" w:rsidRPr="00AE4EEC">
        <w:rPr>
          <w:rFonts w:ascii="Arial" w:hAnsi="Arial" w:cs="Arial"/>
          <w:bCs/>
          <w:sz w:val="24"/>
          <w:szCs w:val="24"/>
        </w:rPr>
        <w:t>o define the location and distances to be used when sampling irrigation water sourced from a canal.</w:t>
      </w:r>
    </w:p>
    <w:p w:rsidR="009B4ECE" w:rsidRPr="00AE4EEC" w:rsidRDefault="009B4ECE" w:rsidP="009B4ECE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9B4ECE" w:rsidRPr="00AE4EEC" w:rsidRDefault="009B4ECE" w:rsidP="009B4ECE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AE4EEC">
        <w:rPr>
          <w:rFonts w:ascii="Arial" w:hAnsi="Arial" w:cs="Arial"/>
          <w:b/>
          <w:bCs/>
          <w:sz w:val="24"/>
          <w:szCs w:val="24"/>
        </w:rPr>
        <w:t>Policy</w:t>
      </w:r>
      <w:r w:rsidRPr="00AE4EEC">
        <w:rPr>
          <w:rFonts w:ascii="Arial" w:hAnsi="Arial" w:cs="Arial"/>
          <w:bCs/>
          <w:sz w:val="24"/>
          <w:szCs w:val="24"/>
        </w:rPr>
        <w:t>:</w:t>
      </w:r>
    </w:p>
    <w:p w:rsidR="009B4ECE" w:rsidRPr="00AE4EEC" w:rsidRDefault="009B4ECE" w:rsidP="009B4ECE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AE4EEC">
        <w:rPr>
          <w:rFonts w:ascii="Arial" w:hAnsi="Arial" w:cs="Arial"/>
          <w:bCs/>
          <w:sz w:val="24"/>
          <w:szCs w:val="24"/>
        </w:rPr>
        <w:t>The main canal shall be considered the “water source</w:t>
      </w:r>
      <w:r w:rsidR="00AE4EEC">
        <w:rPr>
          <w:rFonts w:ascii="Arial" w:hAnsi="Arial" w:cs="Arial"/>
          <w:bCs/>
          <w:sz w:val="24"/>
          <w:szCs w:val="24"/>
        </w:rPr>
        <w:t>.”</w:t>
      </w:r>
      <w:r w:rsidRPr="00AE4EEC">
        <w:rPr>
          <w:rFonts w:ascii="Arial" w:hAnsi="Arial" w:cs="Arial"/>
          <w:bCs/>
          <w:sz w:val="24"/>
          <w:szCs w:val="24"/>
        </w:rPr>
        <w:t xml:space="preserve">  All laterals servicing one individual ranch shall be treated as one “distribution system.”  </w:t>
      </w:r>
    </w:p>
    <w:p w:rsidR="00BF3E43" w:rsidRPr="00AE4EEC" w:rsidRDefault="00BF3E43" w:rsidP="009B4ECE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BF3E43" w:rsidRPr="00AE4EEC" w:rsidRDefault="00BF3E43" w:rsidP="00BF3E43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  <w:r w:rsidRPr="00AE4EEC">
        <w:rPr>
          <w:rFonts w:ascii="Arial" w:hAnsi="Arial" w:cs="Arial"/>
          <w:b/>
          <w:bCs/>
          <w:sz w:val="24"/>
          <w:szCs w:val="24"/>
        </w:rPr>
        <w:t>Supplies:</w:t>
      </w:r>
    </w:p>
    <w:p w:rsidR="00BF3E43" w:rsidRPr="00AE4EEC" w:rsidRDefault="00BF3E43" w:rsidP="00BF3E4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E4EEC">
        <w:rPr>
          <w:rFonts w:ascii="Arial" w:hAnsi="Arial" w:cs="Arial"/>
          <w:sz w:val="24"/>
          <w:szCs w:val="24"/>
        </w:rPr>
        <w:t xml:space="preserve">Alcohol wipes </w:t>
      </w:r>
    </w:p>
    <w:p w:rsidR="00BF3E43" w:rsidRPr="00AE4EEC" w:rsidRDefault="00BF3E43" w:rsidP="00BF3E4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E4EEC">
        <w:rPr>
          <w:rFonts w:ascii="Arial" w:hAnsi="Arial" w:cs="Arial"/>
          <w:sz w:val="24"/>
          <w:szCs w:val="24"/>
        </w:rPr>
        <w:t>Gel ice packs</w:t>
      </w:r>
    </w:p>
    <w:p w:rsidR="00BF3E43" w:rsidRPr="00AE4EEC" w:rsidRDefault="00BF3E43" w:rsidP="00BF3E4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E4EEC">
        <w:rPr>
          <w:rFonts w:ascii="Arial" w:hAnsi="Arial" w:cs="Arial"/>
          <w:sz w:val="24"/>
          <w:szCs w:val="24"/>
        </w:rPr>
        <w:t xml:space="preserve">Cooler </w:t>
      </w:r>
    </w:p>
    <w:p w:rsidR="00BF3E43" w:rsidRPr="00AE4EEC" w:rsidRDefault="00BF3E43" w:rsidP="00BF3E4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E4EEC">
        <w:rPr>
          <w:rFonts w:ascii="Arial" w:hAnsi="Arial" w:cs="Arial"/>
          <w:sz w:val="24"/>
          <w:szCs w:val="24"/>
        </w:rPr>
        <w:t>Sharpie marker</w:t>
      </w:r>
    </w:p>
    <w:p w:rsidR="00BF3E43" w:rsidRPr="00AE4EEC" w:rsidRDefault="00BF3E43" w:rsidP="00BF3E4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E4EEC">
        <w:rPr>
          <w:rFonts w:ascii="Arial" w:hAnsi="Arial" w:cs="Arial"/>
          <w:sz w:val="24"/>
          <w:szCs w:val="24"/>
        </w:rPr>
        <w:t>Rubber gloves</w:t>
      </w:r>
    </w:p>
    <w:p w:rsidR="00BF3E43" w:rsidRPr="00AE4EEC" w:rsidRDefault="00BF3E43" w:rsidP="009B4EC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E4EEC">
        <w:rPr>
          <w:rFonts w:ascii="Arial" w:hAnsi="Arial" w:cs="Arial"/>
          <w:sz w:val="24"/>
          <w:szCs w:val="24"/>
        </w:rPr>
        <w:t xml:space="preserve">Sterile </w:t>
      </w:r>
      <w:r w:rsidR="00AE4EEC">
        <w:rPr>
          <w:rFonts w:ascii="Arial" w:hAnsi="Arial" w:cs="Arial"/>
          <w:sz w:val="24"/>
          <w:szCs w:val="24"/>
        </w:rPr>
        <w:t>b</w:t>
      </w:r>
      <w:r w:rsidRPr="00AE4EEC">
        <w:rPr>
          <w:rFonts w:ascii="Arial" w:hAnsi="Arial" w:cs="Arial"/>
          <w:sz w:val="24"/>
          <w:szCs w:val="24"/>
        </w:rPr>
        <w:t xml:space="preserve">ags or sterile bottles </w:t>
      </w:r>
    </w:p>
    <w:p w:rsidR="009B4ECE" w:rsidRPr="00AE4EEC" w:rsidRDefault="009B4ECE" w:rsidP="009B4ECE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BF3E43" w:rsidRPr="00AE4EEC" w:rsidRDefault="00BF3E43" w:rsidP="00BF3E43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  <w:r w:rsidRPr="00AE4EEC">
        <w:rPr>
          <w:rFonts w:ascii="Arial" w:hAnsi="Arial" w:cs="Arial"/>
          <w:b/>
          <w:bCs/>
          <w:sz w:val="24"/>
          <w:szCs w:val="24"/>
        </w:rPr>
        <w:t>PROCEDURE:</w:t>
      </w:r>
    </w:p>
    <w:p w:rsidR="00BF3E43" w:rsidRPr="00AE4EEC" w:rsidRDefault="00BF3E43" w:rsidP="00BF3E4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AE4EEC">
        <w:rPr>
          <w:rFonts w:ascii="Arial" w:hAnsi="Arial" w:cs="Arial"/>
          <w:bCs/>
          <w:sz w:val="24"/>
          <w:szCs w:val="24"/>
        </w:rPr>
        <w:t xml:space="preserve">Each ranch’s water sources shall be sampled prior to germination. Using a sampling bottle or bag, fill completely leaving little to no air inside. Use caution not to overfill. </w:t>
      </w:r>
    </w:p>
    <w:p w:rsidR="00BF3E43" w:rsidRPr="00AE4EEC" w:rsidRDefault="00BF3E43" w:rsidP="00BF3E43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u w:val="single"/>
        </w:rPr>
      </w:pPr>
      <w:r w:rsidRPr="00AE4EEC">
        <w:rPr>
          <w:rFonts w:ascii="Arial" w:hAnsi="Arial" w:cs="Arial"/>
          <w:sz w:val="24"/>
          <w:szCs w:val="24"/>
          <w:u w:val="single"/>
        </w:rPr>
        <w:t>Preparation</w:t>
      </w:r>
    </w:p>
    <w:p w:rsidR="00BF3E43" w:rsidRPr="00AE4EEC" w:rsidRDefault="00BF3E43" w:rsidP="00BF3E43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E4EEC">
        <w:rPr>
          <w:rFonts w:ascii="Arial" w:hAnsi="Arial" w:cs="Arial"/>
          <w:sz w:val="24"/>
          <w:szCs w:val="24"/>
        </w:rPr>
        <w:t>Using a permanent marker</w:t>
      </w:r>
      <w:r w:rsidR="00AE4EEC">
        <w:rPr>
          <w:rFonts w:ascii="Arial" w:hAnsi="Arial" w:cs="Arial"/>
          <w:sz w:val="24"/>
          <w:szCs w:val="24"/>
        </w:rPr>
        <w:t>,</w:t>
      </w:r>
      <w:r w:rsidRPr="00AE4EEC">
        <w:rPr>
          <w:rFonts w:ascii="Arial" w:hAnsi="Arial" w:cs="Arial"/>
          <w:sz w:val="24"/>
          <w:szCs w:val="24"/>
        </w:rPr>
        <w:t xml:space="preserve"> record the sample I.D. on the sample bag or bottle</w:t>
      </w:r>
    </w:p>
    <w:p w:rsidR="00BF3E43" w:rsidRPr="00AE4EEC" w:rsidRDefault="00BF3E43" w:rsidP="00BF3E43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E4EEC">
        <w:rPr>
          <w:rFonts w:ascii="Arial" w:hAnsi="Arial" w:cs="Arial"/>
          <w:sz w:val="24"/>
          <w:szCs w:val="24"/>
        </w:rPr>
        <w:t>When submitting the samples t</w:t>
      </w:r>
      <w:r w:rsidR="00AE4EEC">
        <w:rPr>
          <w:rFonts w:ascii="Arial" w:hAnsi="Arial" w:cs="Arial"/>
          <w:sz w:val="24"/>
          <w:szCs w:val="24"/>
        </w:rPr>
        <w:t>o</w:t>
      </w:r>
      <w:r w:rsidRPr="00AE4EEC">
        <w:rPr>
          <w:rFonts w:ascii="Arial" w:hAnsi="Arial" w:cs="Arial"/>
          <w:sz w:val="24"/>
          <w:szCs w:val="24"/>
        </w:rPr>
        <w:t xml:space="preserve"> </w:t>
      </w:r>
      <w:r w:rsidR="00AE4EEC">
        <w:rPr>
          <w:rFonts w:ascii="Arial" w:hAnsi="Arial" w:cs="Arial"/>
          <w:sz w:val="24"/>
          <w:szCs w:val="24"/>
        </w:rPr>
        <w:t>a</w:t>
      </w:r>
      <w:r w:rsidRPr="00AE4EEC">
        <w:rPr>
          <w:rFonts w:ascii="Arial" w:hAnsi="Arial" w:cs="Arial"/>
          <w:sz w:val="24"/>
          <w:szCs w:val="24"/>
        </w:rPr>
        <w:t xml:space="preserve"> laboratory</w:t>
      </w:r>
      <w:r w:rsidR="00AE4EEC">
        <w:rPr>
          <w:rFonts w:ascii="Arial" w:hAnsi="Arial" w:cs="Arial"/>
          <w:sz w:val="24"/>
          <w:szCs w:val="24"/>
        </w:rPr>
        <w:t>, water-</w:t>
      </w:r>
      <w:r w:rsidRPr="00AE4EEC">
        <w:rPr>
          <w:rFonts w:ascii="Arial" w:hAnsi="Arial" w:cs="Arial"/>
          <w:sz w:val="24"/>
          <w:szCs w:val="24"/>
        </w:rPr>
        <w:t>sampling information sh</w:t>
      </w:r>
      <w:r w:rsidR="00AE4EEC">
        <w:rPr>
          <w:rFonts w:ascii="Arial" w:hAnsi="Arial" w:cs="Arial"/>
          <w:sz w:val="24"/>
          <w:szCs w:val="24"/>
        </w:rPr>
        <w:t>all al</w:t>
      </w:r>
      <w:r w:rsidRPr="00AE4EEC">
        <w:rPr>
          <w:rFonts w:ascii="Arial" w:hAnsi="Arial" w:cs="Arial"/>
          <w:sz w:val="24"/>
          <w:szCs w:val="24"/>
        </w:rPr>
        <w:t>so be submitted with the following:</w:t>
      </w:r>
    </w:p>
    <w:p w:rsidR="00BF3E43" w:rsidRPr="00AE4EEC" w:rsidRDefault="00BF3E43" w:rsidP="00BF3E43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  <w:szCs w:val="24"/>
        </w:rPr>
      </w:pPr>
      <w:r w:rsidRPr="00AE4EEC">
        <w:rPr>
          <w:rFonts w:ascii="Arial" w:hAnsi="Arial" w:cs="Arial"/>
          <w:sz w:val="24"/>
          <w:szCs w:val="24"/>
        </w:rPr>
        <w:t>a. Sample I.D.</w:t>
      </w:r>
    </w:p>
    <w:p w:rsidR="00BF3E43" w:rsidRPr="00AE4EEC" w:rsidRDefault="00BF3E43" w:rsidP="00BF3E43">
      <w:pPr>
        <w:autoSpaceDE w:val="0"/>
        <w:autoSpaceDN w:val="0"/>
        <w:adjustRightInd w:val="0"/>
        <w:ind w:left="720"/>
        <w:rPr>
          <w:rFonts w:ascii="Arial" w:hAnsi="Arial" w:cs="Arial"/>
          <w:sz w:val="24"/>
          <w:szCs w:val="24"/>
        </w:rPr>
      </w:pPr>
      <w:r w:rsidRPr="00AE4EEC">
        <w:rPr>
          <w:rFonts w:ascii="Arial" w:hAnsi="Arial" w:cs="Arial"/>
          <w:sz w:val="24"/>
          <w:szCs w:val="24"/>
        </w:rPr>
        <w:t>b. Date</w:t>
      </w:r>
    </w:p>
    <w:p w:rsidR="00BF3E43" w:rsidRPr="00AE4EEC" w:rsidRDefault="00AE4EEC" w:rsidP="00BF3E43">
      <w:pPr>
        <w:autoSpaceDE w:val="0"/>
        <w:autoSpaceDN w:val="0"/>
        <w:adjustRightInd w:val="0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c. Water s</w:t>
      </w:r>
      <w:r w:rsidR="00BF3E43" w:rsidRPr="00AE4EEC">
        <w:rPr>
          <w:rFonts w:ascii="Arial" w:hAnsi="Arial" w:cs="Arial"/>
          <w:sz w:val="24"/>
          <w:szCs w:val="24"/>
        </w:rPr>
        <w:t>ource</w:t>
      </w:r>
    </w:p>
    <w:p w:rsidR="00BF3E43" w:rsidRPr="00AE4EEC" w:rsidRDefault="00BF3E43" w:rsidP="00BF3E43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  <w:szCs w:val="24"/>
        </w:rPr>
      </w:pPr>
      <w:r w:rsidRPr="00AE4EEC">
        <w:rPr>
          <w:rFonts w:ascii="Arial" w:hAnsi="Arial" w:cs="Arial"/>
          <w:sz w:val="24"/>
          <w:szCs w:val="24"/>
        </w:rPr>
        <w:t>d. Ranch</w:t>
      </w:r>
    </w:p>
    <w:p w:rsidR="00BF3E43" w:rsidRPr="00AE4EEC" w:rsidRDefault="00BF3E43" w:rsidP="00BF3E43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  <w:szCs w:val="24"/>
        </w:rPr>
      </w:pPr>
      <w:r w:rsidRPr="00AE4EEC">
        <w:rPr>
          <w:rFonts w:ascii="Arial" w:hAnsi="Arial" w:cs="Arial"/>
          <w:sz w:val="24"/>
          <w:szCs w:val="24"/>
        </w:rPr>
        <w:t>e. Source I.D.</w:t>
      </w:r>
    </w:p>
    <w:p w:rsidR="00BF3E43" w:rsidRPr="00AE4EEC" w:rsidRDefault="00BF3E43" w:rsidP="00BF3E43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  <w:szCs w:val="24"/>
        </w:rPr>
      </w:pPr>
      <w:r w:rsidRPr="00AE4EEC">
        <w:rPr>
          <w:rFonts w:ascii="Arial" w:hAnsi="Arial" w:cs="Arial"/>
          <w:sz w:val="24"/>
          <w:szCs w:val="24"/>
        </w:rPr>
        <w:t>f. Time</w:t>
      </w:r>
    </w:p>
    <w:p w:rsidR="00BF3E43" w:rsidRPr="00AE4EEC" w:rsidRDefault="00BF3E43" w:rsidP="00BF3E43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  <w:szCs w:val="24"/>
        </w:rPr>
      </w:pPr>
      <w:r w:rsidRPr="00AE4EEC">
        <w:rPr>
          <w:rFonts w:ascii="Arial" w:hAnsi="Arial" w:cs="Arial"/>
          <w:sz w:val="24"/>
          <w:szCs w:val="24"/>
        </w:rPr>
        <w:t>g. GPS</w:t>
      </w:r>
      <w:r w:rsidR="00AE4EEC">
        <w:rPr>
          <w:rFonts w:ascii="Arial" w:hAnsi="Arial" w:cs="Arial"/>
          <w:sz w:val="24"/>
          <w:szCs w:val="24"/>
        </w:rPr>
        <w:t xml:space="preserve"> location</w:t>
      </w:r>
    </w:p>
    <w:p w:rsidR="00BF3E43" w:rsidRPr="00AE4EEC" w:rsidRDefault="00AE4EEC" w:rsidP="00BF3E43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h. Point of e</w:t>
      </w:r>
      <w:r w:rsidR="00BF3E43" w:rsidRPr="00AE4EEC">
        <w:rPr>
          <w:rFonts w:ascii="Arial" w:hAnsi="Arial" w:cs="Arial"/>
          <w:sz w:val="24"/>
          <w:szCs w:val="24"/>
        </w:rPr>
        <w:t>ntry</w:t>
      </w:r>
    </w:p>
    <w:p w:rsidR="00BF3E43" w:rsidRPr="00AE4EEC" w:rsidRDefault="00BF3E43" w:rsidP="00BF3E43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  <w:szCs w:val="24"/>
        </w:rPr>
      </w:pPr>
      <w:proofErr w:type="spellStart"/>
      <w:r w:rsidRPr="00AE4EEC">
        <w:rPr>
          <w:rFonts w:ascii="Arial" w:hAnsi="Arial" w:cs="Arial"/>
          <w:sz w:val="24"/>
          <w:szCs w:val="24"/>
        </w:rPr>
        <w:lastRenderedPageBreak/>
        <w:t>i</w:t>
      </w:r>
      <w:proofErr w:type="spellEnd"/>
      <w:r w:rsidRPr="00AE4EEC">
        <w:rPr>
          <w:rFonts w:ascii="Arial" w:hAnsi="Arial" w:cs="Arial"/>
          <w:sz w:val="24"/>
          <w:szCs w:val="24"/>
        </w:rPr>
        <w:t>. Required analys</w:t>
      </w:r>
      <w:r w:rsidR="00AE4EEC">
        <w:rPr>
          <w:rFonts w:ascii="Arial" w:hAnsi="Arial" w:cs="Arial"/>
          <w:sz w:val="24"/>
          <w:szCs w:val="24"/>
        </w:rPr>
        <w:t>e</w:t>
      </w:r>
      <w:r w:rsidRPr="00AE4EEC">
        <w:rPr>
          <w:rFonts w:ascii="Arial" w:hAnsi="Arial" w:cs="Arial"/>
          <w:sz w:val="24"/>
          <w:szCs w:val="24"/>
        </w:rPr>
        <w:t>s</w:t>
      </w:r>
    </w:p>
    <w:p w:rsidR="00AE4EEC" w:rsidRDefault="00BF3E43" w:rsidP="00AE4EEC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  <w:szCs w:val="24"/>
        </w:rPr>
      </w:pPr>
      <w:r w:rsidRPr="00AE4EEC">
        <w:rPr>
          <w:rFonts w:ascii="Arial" w:hAnsi="Arial" w:cs="Arial"/>
          <w:sz w:val="24"/>
          <w:szCs w:val="24"/>
        </w:rPr>
        <w:t>j. Area (i.e. San Juan Bautista, Salinas, or Bard)</w:t>
      </w:r>
    </w:p>
    <w:p w:rsidR="00BF3E43" w:rsidRPr="00AE4EEC" w:rsidRDefault="00AE4EEC" w:rsidP="00AE4EE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BF3E43" w:rsidRPr="00AE4EEC">
        <w:rPr>
          <w:rFonts w:ascii="Arial" w:hAnsi="Arial" w:cs="Arial"/>
          <w:sz w:val="24"/>
          <w:szCs w:val="24"/>
        </w:rPr>
        <w:t>. Proceed to sample area.</w:t>
      </w:r>
    </w:p>
    <w:p w:rsidR="00BF3E43" w:rsidRPr="00AE4EEC" w:rsidRDefault="00AE4EEC" w:rsidP="00BF3E4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BF3E43" w:rsidRPr="00AE4EEC">
        <w:rPr>
          <w:rFonts w:ascii="Arial" w:hAnsi="Arial" w:cs="Arial"/>
          <w:sz w:val="24"/>
          <w:szCs w:val="24"/>
        </w:rPr>
        <w:t>. Before opening sample container, put on rubber gloves.</w:t>
      </w:r>
    </w:p>
    <w:p w:rsidR="00D245A1" w:rsidRPr="003A0599" w:rsidRDefault="003A0599" w:rsidP="00BF3E43">
      <w:pPr>
        <w:autoSpaceDE w:val="0"/>
        <w:autoSpaceDN w:val="0"/>
        <w:adjustRightInd w:val="0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?????????</w:t>
      </w:r>
    </w:p>
    <w:p w:rsidR="00BF3E43" w:rsidRPr="00AE4EEC" w:rsidRDefault="00BF3E43" w:rsidP="00BF3E4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sectPr w:rsidR="00BF3E43" w:rsidRPr="00AE4EEC" w:rsidSect="00630B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85015"/>
    <w:multiLevelType w:val="hybridMultilevel"/>
    <w:tmpl w:val="110E9F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F1863D9"/>
    <w:multiLevelType w:val="hybridMultilevel"/>
    <w:tmpl w:val="9B28C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B4ECE"/>
    <w:rsid w:val="000817AF"/>
    <w:rsid w:val="001A7A6F"/>
    <w:rsid w:val="003A0599"/>
    <w:rsid w:val="0040116E"/>
    <w:rsid w:val="00647304"/>
    <w:rsid w:val="00784C2D"/>
    <w:rsid w:val="00996B9E"/>
    <w:rsid w:val="009B4ECE"/>
    <w:rsid w:val="009F3E23"/>
    <w:rsid w:val="00AE4EEC"/>
    <w:rsid w:val="00BF3E43"/>
    <w:rsid w:val="00C53C0C"/>
    <w:rsid w:val="00D24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3E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1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16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5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Mike DiMarco</cp:lastModifiedBy>
  <cp:revision>3</cp:revision>
  <dcterms:created xsi:type="dcterms:W3CDTF">2010-02-18T22:17:00Z</dcterms:created>
  <dcterms:modified xsi:type="dcterms:W3CDTF">2010-02-18T22:17:00Z</dcterms:modified>
</cp:coreProperties>
</file>